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8E" w:rsidRPr="00D94F64" w:rsidRDefault="00F70F8E" w:rsidP="00F70F8E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OLE_LINK6"/>
      <w:r w:rsidRPr="00D94F64">
        <w:rPr>
          <w:rFonts w:ascii="Times New Roman" w:eastAsia="標楷體" w:hAnsi="Times New Roman" w:cs="Times New Roman" w:hint="eastAsia"/>
          <w:sz w:val="28"/>
          <w:szCs w:val="28"/>
        </w:rPr>
        <w:t>國立嘉義特</w:t>
      </w:r>
      <w:bookmarkStart w:id="1" w:name="_GoBack"/>
      <w:bookmarkEnd w:id="1"/>
      <w:r w:rsidRPr="00D94F64">
        <w:rPr>
          <w:rFonts w:ascii="Times New Roman" w:eastAsia="標楷體" w:hAnsi="Times New Roman" w:cs="Times New Roman" w:hint="eastAsia"/>
          <w:sz w:val="28"/>
          <w:szCs w:val="28"/>
        </w:rPr>
        <w:t>殊教育學校</w:t>
      </w:r>
      <w:proofErr w:type="gramStart"/>
      <w:r w:rsidR="006145D1" w:rsidRPr="00D94F64">
        <w:rPr>
          <w:rFonts w:ascii="微軟正黑體" w:eastAsia="微軟正黑體" w:hAnsi="微軟正黑體" w:cs="Times New Roman" w:hint="eastAsia"/>
          <w:sz w:val="28"/>
          <w:szCs w:val="28"/>
        </w:rPr>
        <w:t>—</w:t>
      </w:r>
      <w:proofErr w:type="gramEnd"/>
      <w:r w:rsidRPr="00D94F64">
        <w:rPr>
          <w:rFonts w:ascii="Times New Roman" w:eastAsia="標楷體" w:hAnsi="Times New Roman" w:cs="Times New Roman" w:hint="eastAsia"/>
          <w:sz w:val="28"/>
          <w:szCs w:val="28"/>
        </w:rPr>
        <w:t>行為功能介入方案</w:t>
      </w:r>
    </w:p>
    <w:p w:rsidR="00CF7441" w:rsidRPr="00D94F64" w:rsidRDefault="00CF7441" w:rsidP="00F70F8E">
      <w:pPr>
        <w:spacing w:line="400" w:lineRule="exact"/>
        <w:jc w:val="center"/>
        <w:rPr>
          <w:rFonts w:ascii="Times New Roman" w:eastAsia="標楷體" w:hAnsi="Times New Roman" w:cs="Times New Roman"/>
          <w:sz w:val="18"/>
          <w:szCs w:val="28"/>
        </w:rPr>
      </w:pPr>
      <w:r w:rsidRPr="00D94F64">
        <w:rPr>
          <w:rFonts w:ascii="Times New Roman" w:eastAsia="標楷體" w:hAnsi="Times New Roman" w:cs="Times New Roman"/>
          <w:sz w:val="18"/>
          <w:szCs w:val="28"/>
        </w:rPr>
        <w:t>附</w:t>
      </w:r>
      <w:r w:rsidR="0097061C" w:rsidRPr="00D94F64">
        <w:rPr>
          <w:rFonts w:ascii="Times New Roman" w:eastAsia="標楷體" w:hAnsi="Times New Roman" w:cs="Times New Roman" w:hint="eastAsia"/>
          <w:sz w:val="18"/>
          <w:szCs w:val="28"/>
        </w:rPr>
        <w:t>表</w:t>
      </w:r>
      <w:proofErr w:type="gramStart"/>
      <w:r w:rsidRPr="00D94F64">
        <w:rPr>
          <w:rFonts w:ascii="Times New Roman" w:eastAsia="標楷體" w:hAnsi="Times New Roman" w:cs="Times New Roman"/>
          <w:sz w:val="18"/>
          <w:szCs w:val="28"/>
        </w:rPr>
        <w:t>一</w:t>
      </w:r>
      <w:proofErr w:type="gramEnd"/>
      <w:r w:rsidR="008B6DEC" w:rsidRPr="00D94F64">
        <w:rPr>
          <w:rFonts w:ascii="Times New Roman" w:eastAsia="標楷體" w:hAnsi="Times New Roman" w:cs="Times New Roman" w:hint="eastAsia"/>
          <w:sz w:val="18"/>
          <w:szCs w:val="28"/>
        </w:rPr>
        <w:t>B</w:t>
      </w:r>
      <w:r w:rsidRPr="00D94F64">
        <w:rPr>
          <w:rFonts w:ascii="Times New Roman" w:eastAsia="標楷體" w:hAnsi="Times New Roman" w:cs="Times New Roman"/>
          <w:sz w:val="18"/>
          <w:szCs w:val="28"/>
        </w:rPr>
        <w:t>：學生基本表現與環境</w:t>
      </w:r>
      <w:proofErr w:type="gramStart"/>
      <w:r w:rsidRPr="00D94F64">
        <w:rPr>
          <w:rFonts w:ascii="Times New Roman" w:eastAsia="標楷體" w:hAnsi="Times New Roman" w:cs="Times New Roman"/>
          <w:sz w:val="18"/>
          <w:szCs w:val="28"/>
        </w:rPr>
        <w:t>適配性檢核</w:t>
      </w:r>
      <w:proofErr w:type="gramEnd"/>
      <w:r w:rsidR="00EA029E" w:rsidRPr="00D94F64">
        <w:rPr>
          <w:rFonts w:ascii="Times New Roman" w:eastAsia="標楷體" w:hAnsi="Times New Roman" w:cs="Times New Roman" w:hint="eastAsia"/>
          <w:sz w:val="18"/>
          <w:szCs w:val="28"/>
        </w:rPr>
        <w:t>表</w:t>
      </w:r>
      <w:r w:rsidR="0097061C" w:rsidRPr="00D94F64">
        <w:rPr>
          <w:rFonts w:ascii="Times New Roman" w:eastAsia="標楷體" w:hAnsi="Times New Roman" w:cs="Times New Roman" w:hint="eastAsia"/>
          <w:sz w:val="18"/>
          <w:szCs w:val="28"/>
        </w:rPr>
        <w:t>(</w:t>
      </w:r>
      <w:r w:rsidR="0097061C" w:rsidRPr="00D94F64">
        <w:rPr>
          <w:rFonts w:ascii="Times New Roman" w:eastAsia="標楷體" w:hAnsi="Times New Roman" w:cs="Times New Roman" w:hint="eastAsia"/>
          <w:sz w:val="18"/>
          <w:szCs w:val="28"/>
        </w:rPr>
        <w:t>舊</w:t>
      </w:r>
      <w:r w:rsidR="0097061C" w:rsidRPr="00D94F64">
        <w:rPr>
          <w:rFonts w:ascii="Times New Roman" w:eastAsia="標楷體" w:hAnsi="Times New Roman" w:cs="Times New Roman"/>
          <w:sz w:val="18"/>
          <w:szCs w:val="28"/>
        </w:rPr>
        <w:t>生使用</w:t>
      </w:r>
      <w:r w:rsidR="0097061C" w:rsidRPr="00D94F64">
        <w:rPr>
          <w:rFonts w:ascii="Times New Roman" w:eastAsia="標楷體" w:hAnsi="Times New Roman" w:cs="Times New Roman" w:hint="eastAsia"/>
          <w:sz w:val="18"/>
          <w:szCs w:val="28"/>
        </w:rPr>
        <w:t>)</w:t>
      </w:r>
    </w:p>
    <w:p w:rsidR="00676946" w:rsidRPr="00D94F64" w:rsidRDefault="00676946" w:rsidP="00676946">
      <w:pPr>
        <w:spacing w:line="240" w:lineRule="exact"/>
        <w:rPr>
          <w:rFonts w:ascii="標楷體" w:eastAsia="標楷體" w:hAnsi="標楷體"/>
          <w:bCs/>
          <w:sz w:val="28"/>
          <w:szCs w:val="28"/>
        </w:rPr>
      </w:pPr>
    </w:p>
    <w:p w:rsidR="004A4DFF" w:rsidRPr="00D94F64" w:rsidRDefault="004A4DFF" w:rsidP="004A4DFF">
      <w:pPr>
        <w:tabs>
          <w:tab w:val="left" w:pos="1440"/>
        </w:tabs>
        <w:spacing w:line="360" w:lineRule="exact"/>
        <w:rPr>
          <w:rFonts w:ascii="Times New Roman" w:eastAsia="標楷體" w:hAnsi="Times New Roman"/>
          <w:szCs w:val="24"/>
        </w:rPr>
      </w:pPr>
      <w:r w:rsidRPr="00D94F64">
        <w:rPr>
          <w:rFonts w:ascii="Times New Roman" w:eastAsia="標楷體" w:hAnsi="Times New Roman" w:hint="eastAsia"/>
          <w:szCs w:val="24"/>
        </w:rPr>
        <w:t>學生姓名：</w:t>
      </w:r>
      <w:r w:rsidRPr="00D94F64">
        <w:rPr>
          <w:rFonts w:ascii="Times New Roman" w:eastAsia="標楷體" w:hAnsi="Times New Roman"/>
          <w:szCs w:val="24"/>
        </w:rPr>
        <w:t>________</w:t>
      </w:r>
      <w:r w:rsidRPr="00D94F64">
        <w:rPr>
          <w:rFonts w:ascii="Times New Roman" w:eastAsia="標楷體" w:hAnsi="Times New Roman" w:hint="eastAsia"/>
          <w:szCs w:val="24"/>
        </w:rPr>
        <w:t xml:space="preserve">  </w:t>
      </w:r>
      <w:r w:rsidRPr="00D94F64">
        <w:rPr>
          <w:rFonts w:ascii="Times New Roman" w:eastAsia="標楷體" w:hAnsi="Times New Roman" w:hint="eastAsia"/>
          <w:szCs w:val="24"/>
        </w:rPr>
        <w:t>性別：</w:t>
      </w:r>
      <w:r w:rsidRPr="00D94F64">
        <w:rPr>
          <w:rFonts w:ascii="新細明體" w:hAnsi="新細明體" w:hint="eastAsia"/>
          <w:bCs/>
        </w:rPr>
        <w:t>□</w:t>
      </w:r>
      <w:r w:rsidRPr="00D94F64">
        <w:rPr>
          <w:rFonts w:ascii="Times New Roman" w:eastAsia="標楷體" w:hAnsi="Times New Roman" w:hint="eastAsia"/>
          <w:szCs w:val="24"/>
        </w:rPr>
        <w:t>男</w:t>
      </w:r>
      <w:r w:rsidRPr="00D94F64">
        <w:rPr>
          <w:rFonts w:ascii="Times New Roman" w:eastAsia="標楷體" w:hAnsi="Times New Roman"/>
          <w:szCs w:val="24"/>
        </w:rPr>
        <w:t xml:space="preserve"> </w:t>
      </w:r>
      <w:r w:rsidRPr="00D94F64">
        <w:rPr>
          <w:rFonts w:ascii="新細明體" w:hAnsi="新細明體" w:hint="eastAsia"/>
          <w:bCs/>
        </w:rPr>
        <w:t>□</w:t>
      </w:r>
      <w:r w:rsidRPr="00D94F64">
        <w:rPr>
          <w:rFonts w:ascii="Times New Roman" w:eastAsia="標楷體" w:hAnsi="Times New Roman" w:hint="eastAsia"/>
          <w:szCs w:val="24"/>
        </w:rPr>
        <w:t>女</w:t>
      </w:r>
      <w:r w:rsidRPr="00D94F64">
        <w:rPr>
          <w:rFonts w:ascii="Times New Roman" w:eastAsia="標楷體" w:hAnsi="Times New Roman"/>
          <w:szCs w:val="24"/>
        </w:rPr>
        <w:t xml:space="preserve">  </w:t>
      </w:r>
      <w:proofErr w:type="gramStart"/>
      <w:r w:rsidR="00FC3DAD" w:rsidRPr="00D94F64">
        <w:rPr>
          <w:rFonts w:ascii="Times New Roman" w:eastAsia="標楷體" w:hAnsi="Times New Roman" w:hint="eastAsia"/>
          <w:szCs w:val="24"/>
        </w:rPr>
        <w:t>部</w:t>
      </w:r>
      <w:r w:rsidR="00FC3DAD" w:rsidRPr="00D94F64">
        <w:rPr>
          <w:rFonts w:ascii="Times New Roman" w:eastAsia="標楷體" w:hAnsi="Times New Roman"/>
          <w:szCs w:val="24"/>
        </w:rPr>
        <w:t>別</w:t>
      </w:r>
      <w:proofErr w:type="gramEnd"/>
      <w:r w:rsidRPr="00D94F64">
        <w:rPr>
          <w:rFonts w:ascii="Times New Roman" w:eastAsia="標楷體" w:hAnsi="Times New Roman" w:hint="eastAsia"/>
          <w:szCs w:val="24"/>
        </w:rPr>
        <w:t>：</w:t>
      </w:r>
      <w:r w:rsidRPr="00D94F64">
        <w:rPr>
          <w:rFonts w:ascii="新細明體" w:hAnsi="新細明體" w:hint="eastAsia"/>
          <w:bCs/>
        </w:rPr>
        <w:t>□</w:t>
      </w:r>
      <w:r w:rsidRPr="00D94F64">
        <w:rPr>
          <w:rFonts w:ascii="Times New Roman" w:eastAsia="標楷體" w:hAnsi="Times New Roman" w:hint="eastAsia"/>
        </w:rPr>
        <w:t>高</w:t>
      </w:r>
      <w:r w:rsidRPr="00D94F64">
        <w:rPr>
          <w:rFonts w:ascii="Times New Roman" w:eastAsia="標楷體" w:hAnsi="Times New Roman" w:hint="eastAsia"/>
          <w:szCs w:val="24"/>
        </w:rPr>
        <w:t>中職</w:t>
      </w:r>
      <w:r w:rsidRPr="00D94F64">
        <w:rPr>
          <w:rFonts w:ascii="Times New Roman" w:eastAsia="標楷體" w:hAnsi="Times New Roman"/>
          <w:szCs w:val="24"/>
        </w:rPr>
        <w:t xml:space="preserve">  </w:t>
      </w:r>
      <w:r w:rsidRPr="00D94F64">
        <w:rPr>
          <w:rFonts w:ascii="新細明體" w:hAnsi="新細明體" w:hint="eastAsia"/>
          <w:bCs/>
        </w:rPr>
        <w:t>□</w:t>
      </w:r>
      <w:r w:rsidRPr="00D94F64">
        <w:rPr>
          <w:rFonts w:ascii="Times New Roman" w:eastAsia="標楷體" w:hAnsi="Times New Roman" w:hint="eastAsia"/>
          <w:szCs w:val="24"/>
        </w:rPr>
        <w:t>國中</w:t>
      </w:r>
      <w:r w:rsidRPr="00D94F64">
        <w:rPr>
          <w:rFonts w:ascii="Times New Roman" w:eastAsia="標楷體" w:hAnsi="Times New Roman"/>
          <w:szCs w:val="24"/>
        </w:rPr>
        <w:t xml:space="preserve"> </w:t>
      </w:r>
      <w:r w:rsidRPr="00D94F64">
        <w:rPr>
          <w:rFonts w:ascii="新細明體" w:hAnsi="新細明體" w:hint="eastAsia"/>
          <w:bCs/>
        </w:rPr>
        <w:t>□</w:t>
      </w:r>
      <w:r w:rsidRPr="00D94F64">
        <w:rPr>
          <w:rFonts w:ascii="Times New Roman" w:eastAsia="標楷體" w:hAnsi="Times New Roman" w:hint="eastAsia"/>
          <w:szCs w:val="24"/>
        </w:rPr>
        <w:t>國小及學前</w:t>
      </w:r>
      <w:r w:rsidRPr="00D94F64">
        <w:rPr>
          <w:rFonts w:ascii="Times New Roman" w:eastAsia="標楷體" w:hAnsi="Times New Roman"/>
          <w:szCs w:val="24"/>
        </w:rPr>
        <w:t xml:space="preserve"> </w:t>
      </w:r>
      <w:r w:rsidR="00FC3DAD" w:rsidRPr="00D94F64">
        <w:rPr>
          <w:rFonts w:ascii="Times New Roman" w:eastAsia="標楷體" w:hAnsi="Times New Roman" w:hint="eastAsia"/>
          <w:szCs w:val="24"/>
        </w:rPr>
        <w:t>班</w:t>
      </w:r>
      <w:r w:rsidR="00FC3DAD" w:rsidRPr="00D94F64">
        <w:rPr>
          <w:rFonts w:ascii="Times New Roman" w:eastAsia="標楷體" w:hAnsi="Times New Roman"/>
          <w:szCs w:val="24"/>
        </w:rPr>
        <w:t>別：</w:t>
      </w:r>
      <w:r w:rsidR="00FC3DAD" w:rsidRPr="00D94F64">
        <w:rPr>
          <w:rFonts w:ascii="Times New Roman" w:eastAsia="標楷體" w:hAnsi="Times New Roman"/>
          <w:szCs w:val="24"/>
        </w:rPr>
        <w:t>___________</w:t>
      </w:r>
      <w:r w:rsidRPr="00D94F64">
        <w:rPr>
          <w:rFonts w:ascii="Times New Roman" w:eastAsia="標楷體" w:hAnsi="Times New Roman"/>
          <w:szCs w:val="24"/>
        </w:rPr>
        <w:t xml:space="preserve"> </w:t>
      </w:r>
    </w:p>
    <w:p w:rsidR="004A4DFF" w:rsidRPr="00D94F64" w:rsidRDefault="004A4DFF" w:rsidP="004A4DFF">
      <w:pPr>
        <w:tabs>
          <w:tab w:val="left" w:pos="1440"/>
        </w:tabs>
        <w:spacing w:line="360" w:lineRule="exact"/>
        <w:rPr>
          <w:rFonts w:ascii="Times New Roman" w:eastAsia="標楷體" w:hAnsi="Times New Roman"/>
          <w:szCs w:val="24"/>
        </w:rPr>
      </w:pPr>
      <w:r w:rsidRPr="00D94F64">
        <w:rPr>
          <w:rFonts w:ascii="Times New Roman" w:eastAsia="標楷體" w:hAnsi="Times New Roman" w:hint="eastAsia"/>
          <w:szCs w:val="24"/>
        </w:rPr>
        <w:t>評</w:t>
      </w:r>
      <w:r w:rsidRPr="00D94F64">
        <w:rPr>
          <w:rFonts w:ascii="Times New Roman" w:eastAsia="標楷體" w:hAnsi="Times New Roman"/>
          <w:szCs w:val="24"/>
        </w:rPr>
        <w:t xml:space="preserve"> </w:t>
      </w:r>
      <w:r w:rsidRPr="00D94F64">
        <w:rPr>
          <w:rFonts w:ascii="Times New Roman" w:eastAsia="標楷體" w:hAnsi="Times New Roman" w:hint="eastAsia"/>
          <w:szCs w:val="24"/>
        </w:rPr>
        <w:t>估</w:t>
      </w:r>
      <w:r w:rsidRPr="00D94F64">
        <w:rPr>
          <w:rFonts w:ascii="Times New Roman" w:eastAsia="標楷體" w:hAnsi="Times New Roman"/>
          <w:szCs w:val="24"/>
        </w:rPr>
        <w:t xml:space="preserve"> </w:t>
      </w:r>
      <w:r w:rsidRPr="00D94F64">
        <w:rPr>
          <w:rFonts w:ascii="Times New Roman" w:eastAsia="標楷體" w:hAnsi="Times New Roman" w:hint="eastAsia"/>
          <w:szCs w:val="24"/>
        </w:rPr>
        <w:t>者：</w:t>
      </w:r>
      <w:r w:rsidRPr="00D94F64">
        <w:rPr>
          <w:rFonts w:ascii="Times New Roman" w:eastAsia="標楷體" w:hAnsi="Times New Roman"/>
          <w:szCs w:val="24"/>
        </w:rPr>
        <w:t xml:space="preserve">________________  </w:t>
      </w:r>
      <w:r w:rsidRPr="00D94F64">
        <w:rPr>
          <w:rFonts w:ascii="Times New Roman" w:eastAsia="標楷體" w:hAnsi="Times New Roman" w:hint="eastAsia"/>
          <w:szCs w:val="24"/>
        </w:rPr>
        <w:t>評量日期：</w:t>
      </w:r>
      <w:r w:rsidRPr="00D94F64">
        <w:rPr>
          <w:rFonts w:ascii="Times New Roman" w:eastAsia="標楷體" w:hAnsi="Times New Roman"/>
          <w:szCs w:val="24"/>
          <w:u w:val="single"/>
        </w:rPr>
        <w:t xml:space="preserve">    </w:t>
      </w:r>
      <w:r w:rsidRPr="00D94F64">
        <w:rPr>
          <w:rFonts w:ascii="Times New Roman" w:eastAsia="標楷體" w:hAnsi="Times New Roman" w:hint="eastAsia"/>
          <w:szCs w:val="24"/>
        </w:rPr>
        <w:t>年</w:t>
      </w:r>
      <w:r w:rsidRPr="00D94F64">
        <w:rPr>
          <w:rFonts w:ascii="Times New Roman" w:eastAsia="標楷體" w:hAnsi="Times New Roman"/>
          <w:szCs w:val="24"/>
          <w:u w:val="single"/>
        </w:rPr>
        <w:t xml:space="preserve">    </w:t>
      </w:r>
      <w:r w:rsidRPr="00D94F64">
        <w:rPr>
          <w:rFonts w:ascii="Times New Roman" w:eastAsia="標楷體" w:hAnsi="Times New Roman" w:hint="eastAsia"/>
          <w:szCs w:val="24"/>
        </w:rPr>
        <w:t>月</w:t>
      </w:r>
      <w:r w:rsidRPr="00D94F64">
        <w:rPr>
          <w:rFonts w:ascii="Times New Roman" w:eastAsia="標楷體" w:hAnsi="Times New Roman"/>
          <w:szCs w:val="24"/>
          <w:u w:val="single"/>
        </w:rPr>
        <w:t xml:space="preserve">    </w:t>
      </w:r>
      <w:r w:rsidRPr="00D94F64">
        <w:rPr>
          <w:rFonts w:ascii="Times New Roman" w:eastAsia="標楷體" w:hAnsi="Times New Roman" w:hint="eastAsia"/>
          <w:szCs w:val="24"/>
        </w:rPr>
        <w:t>日至</w:t>
      </w:r>
      <w:r w:rsidRPr="00D94F64">
        <w:rPr>
          <w:rFonts w:ascii="Times New Roman" w:eastAsia="標楷體" w:hAnsi="Times New Roman"/>
          <w:szCs w:val="24"/>
          <w:u w:val="single"/>
        </w:rPr>
        <w:t xml:space="preserve">    </w:t>
      </w:r>
      <w:r w:rsidRPr="00D94F64">
        <w:rPr>
          <w:rFonts w:ascii="Times New Roman" w:eastAsia="標楷體" w:hAnsi="Times New Roman" w:hint="eastAsia"/>
          <w:szCs w:val="24"/>
        </w:rPr>
        <w:t>年</w:t>
      </w:r>
      <w:r w:rsidRPr="00D94F64">
        <w:rPr>
          <w:rFonts w:ascii="Times New Roman" w:eastAsia="標楷體" w:hAnsi="Times New Roman"/>
          <w:szCs w:val="24"/>
          <w:u w:val="single"/>
        </w:rPr>
        <w:t xml:space="preserve">    </w:t>
      </w:r>
      <w:r w:rsidRPr="00D94F64">
        <w:rPr>
          <w:rFonts w:ascii="Times New Roman" w:eastAsia="標楷體" w:hAnsi="Times New Roman" w:hint="eastAsia"/>
          <w:szCs w:val="24"/>
        </w:rPr>
        <w:t>月</w:t>
      </w:r>
      <w:r w:rsidRPr="00D94F64">
        <w:rPr>
          <w:rFonts w:ascii="Times New Roman" w:eastAsia="標楷體" w:hAnsi="Times New Roman"/>
          <w:szCs w:val="24"/>
          <w:u w:val="single"/>
        </w:rPr>
        <w:t xml:space="preserve">    </w:t>
      </w:r>
      <w:r w:rsidRPr="00D94F64">
        <w:rPr>
          <w:rFonts w:ascii="Times New Roman" w:eastAsia="標楷體" w:hAnsi="Times New Roman" w:hint="eastAsia"/>
          <w:szCs w:val="24"/>
        </w:rPr>
        <w:t>日</w:t>
      </w:r>
    </w:p>
    <w:p w:rsidR="00676946" w:rsidRPr="00D94F64" w:rsidRDefault="00676946" w:rsidP="00676946">
      <w:pPr>
        <w:spacing w:line="240" w:lineRule="exact"/>
        <w:rPr>
          <w:rFonts w:ascii="標楷體" w:eastAsia="標楷體" w:hAnsi="標楷體"/>
          <w:bCs/>
          <w:sz w:val="28"/>
          <w:szCs w:val="28"/>
        </w:rPr>
      </w:pPr>
    </w:p>
    <w:p w:rsidR="00CF7441" w:rsidRPr="00D94F64" w:rsidRDefault="002E77C5" w:rsidP="002E77C5">
      <w:pPr>
        <w:rPr>
          <w:rFonts w:ascii="Times New Roman" w:eastAsia="標楷體" w:hAnsi="Times New Roman" w:cs="Times New Roman"/>
          <w:bCs/>
          <w:sz w:val="28"/>
          <w:szCs w:val="28"/>
        </w:rPr>
      </w:pPr>
      <w:r w:rsidRPr="00D94F64">
        <w:rPr>
          <w:rFonts w:ascii="標楷體" w:eastAsia="標楷體" w:hAnsi="標楷體" w:cs="Times New Roman" w:hint="eastAsia"/>
          <w:bCs/>
          <w:sz w:val="28"/>
          <w:szCs w:val="28"/>
        </w:rPr>
        <w:t>◎</w:t>
      </w:r>
      <w:r w:rsidR="00CF7441" w:rsidRPr="00D94F64">
        <w:rPr>
          <w:rFonts w:ascii="Times New Roman" w:eastAsia="標楷體" w:hAnsi="Times New Roman" w:cs="Times New Roman"/>
          <w:bCs/>
          <w:sz w:val="28"/>
          <w:szCs w:val="28"/>
        </w:rPr>
        <w:t>學生的教室適應技巧</w:t>
      </w:r>
      <w:r w:rsidR="008F2D6D" w:rsidRPr="00D94F64">
        <w:rPr>
          <w:rFonts w:ascii="標楷體" w:eastAsia="標楷體" w:hAnsi="標楷體" w:cs="Times New Roman" w:hint="eastAsia"/>
          <w:bCs/>
          <w:sz w:val="28"/>
          <w:szCs w:val="28"/>
        </w:rPr>
        <w:t>（</w:t>
      </w:r>
      <w:r w:rsidR="00CF7441" w:rsidRPr="00D94F64">
        <w:rPr>
          <w:rFonts w:ascii="Times New Roman" w:eastAsia="標楷體" w:hAnsi="Times New Roman" w:cs="Times New Roman"/>
          <w:bCs/>
          <w:sz w:val="28"/>
          <w:szCs w:val="28"/>
        </w:rPr>
        <w:t>請就學生的主動表現，圈選適當的頻率</w:t>
      </w:r>
      <w:r w:rsidR="008F2D6D" w:rsidRPr="00D94F64">
        <w:rPr>
          <w:rFonts w:ascii="標楷體" w:eastAsia="標楷體" w:hAnsi="標楷體" w:cs="Times New Roman" w:hint="eastAsia"/>
          <w:bCs/>
          <w:sz w:val="28"/>
          <w:szCs w:val="28"/>
        </w:rPr>
        <w:t>）</w:t>
      </w:r>
      <w:bookmarkEnd w:id="0"/>
    </w:p>
    <w:tbl>
      <w:tblPr>
        <w:tblStyle w:val="aa"/>
        <w:tblW w:w="1065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5"/>
        <w:gridCol w:w="818"/>
        <w:gridCol w:w="818"/>
        <w:gridCol w:w="818"/>
        <w:gridCol w:w="818"/>
        <w:gridCol w:w="818"/>
        <w:gridCol w:w="821"/>
      </w:tblGrid>
      <w:tr w:rsidR="001B3B0E" w:rsidRPr="006145D1" w:rsidTr="006145D1">
        <w:trPr>
          <w:trHeight w:val="331"/>
        </w:trPr>
        <w:tc>
          <w:tcPr>
            <w:tcW w:w="5745" w:type="dxa"/>
            <w:vMerge w:val="restart"/>
            <w:vAlign w:val="center"/>
          </w:tcPr>
          <w:p w:rsidR="001B3B0E" w:rsidRPr="006145D1" w:rsidRDefault="001B3B0E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學生在教室的適應技巧</w:t>
            </w:r>
          </w:p>
        </w:tc>
        <w:tc>
          <w:tcPr>
            <w:tcW w:w="4911" w:type="dxa"/>
            <w:gridSpan w:val="6"/>
            <w:tcBorders>
              <w:bottom w:val="single" w:sz="4" w:space="0" w:color="auto"/>
            </w:tcBorders>
            <w:vAlign w:val="center"/>
          </w:tcPr>
          <w:p w:rsidR="001B3B0E" w:rsidRPr="006145D1" w:rsidRDefault="001B3B0E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學生表現</w:t>
            </w:r>
          </w:p>
        </w:tc>
      </w:tr>
      <w:tr w:rsidR="001B3B0E" w:rsidRPr="006145D1" w:rsidTr="006145D1">
        <w:trPr>
          <w:trHeight w:val="151"/>
        </w:trPr>
        <w:tc>
          <w:tcPr>
            <w:tcW w:w="5745" w:type="dxa"/>
            <w:vMerge/>
            <w:tcBorders>
              <w:bottom w:val="single" w:sz="4" w:space="0" w:color="auto"/>
            </w:tcBorders>
            <w:vAlign w:val="center"/>
          </w:tcPr>
          <w:p w:rsidR="001B3B0E" w:rsidRPr="006145D1" w:rsidRDefault="001B3B0E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1B3B0E" w:rsidRPr="006145D1" w:rsidRDefault="001B3B0E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很少如此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1B3B0E" w:rsidRPr="006145D1" w:rsidRDefault="001B3B0E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偶爾如此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1B3B0E" w:rsidRPr="006145D1" w:rsidRDefault="001B3B0E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有時如此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1B3B0E" w:rsidRPr="006145D1" w:rsidRDefault="001B3B0E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經常如此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1B3B0E" w:rsidRPr="006145D1" w:rsidRDefault="001B3B0E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總是如此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1B3B0E" w:rsidRPr="006145D1" w:rsidRDefault="001B3B0E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無法判斷</w:t>
            </w:r>
          </w:p>
        </w:tc>
      </w:tr>
      <w:tr w:rsidR="002E77C5" w:rsidRPr="006145D1" w:rsidTr="006145D1">
        <w:trPr>
          <w:trHeight w:val="340"/>
        </w:trPr>
        <w:tc>
          <w:tcPr>
            <w:tcW w:w="5745" w:type="dxa"/>
            <w:tcBorders>
              <w:top w:val="single" w:sz="4" w:space="0" w:color="auto"/>
            </w:tcBorders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1.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上課注意聽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31"/>
        </w:trPr>
        <w:tc>
          <w:tcPr>
            <w:tcW w:w="5745" w:type="dxa"/>
            <w:shd w:val="clear" w:color="auto" w:fill="D9D9D9" w:themeFill="background1" w:themeFillShade="D9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2.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聽從指令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40"/>
        </w:trPr>
        <w:tc>
          <w:tcPr>
            <w:tcW w:w="5745" w:type="dxa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3.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遵守教室規則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31"/>
        </w:trPr>
        <w:tc>
          <w:tcPr>
            <w:tcW w:w="5745" w:type="dxa"/>
            <w:shd w:val="clear" w:color="auto" w:fill="D9D9D9" w:themeFill="background1" w:themeFillShade="D9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4.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能適當回應老師的提問</w:t>
            </w:r>
            <w:proofErr w:type="gramStart"/>
            <w:r w:rsidRPr="006145D1">
              <w:rPr>
                <w:rFonts w:ascii="Times New Roman" w:eastAsia="標楷體" w:hAnsi="Times New Roman" w:cs="Times New Roman"/>
                <w:bCs/>
              </w:rPr>
              <w:t>與喚名</w:t>
            </w:r>
            <w:proofErr w:type="gramEnd"/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40"/>
        </w:trPr>
        <w:tc>
          <w:tcPr>
            <w:tcW w:w="5745" w:type="dxa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5.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完成指派的工作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31"/>
        </w:trPr>
        <w:tc>
          <w:tcPr>
            <w:tcW w:w="5745" w:type="dxa"/>
            <w:shd w:val="clear" w:color="auto" w:fill="D9D9D9" w:themeFill="background1" w:themeFillShade="D9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6.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備齊上課學習用品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40"/>
        </w:trPr>
        <w:tc>
          <w:tcPr>
            <w:tcW w:w="5745" w:type="dxa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7.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能夠適當提問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31"/>
        </w:trPr>
        <w:tc>
          <w:tcPr>
            <w:tcW w:w="5745" w:type="dxa"/>
            <w:shd w:val="clear" w:color="auto" w:fill="D9D9D9" w:themeFill="background1" w:themeFillShade="D9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8.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上課期間持續參與學習活動，不受無關事件干擾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31"/>
        </w:trPr>
        <w:tc>
          <w:tcPr>
            <w:tcW w:w="5745" w:type="dxa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9.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參與小組活動並有所貢獻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40"/>
        </w:trPr>
        <w:tc>
          <w:tcPr>
            <w:tcW w:w="5745" w:type="dxa"/>
            <w:shd w:val="clear" w:color="auto" w:fill="D9D9D9" w:themeFill="background1" w:themeFillShade="D9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10.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能輪流等待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31"/>
        </w:trPr>
        <w:tc>
          <w:tcPr>
            <w:tcW w:w="5745" w:type="dxa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11.</w:t>
            </w:r>
            <w:r w:rsidRPr="006145D1">
              <w:rPr>
                <w:rFonts w:ascii="Times New Roman" w:eastAsia="標楷體" w:hAnsi="Times New Roman" w:cs="Times New Roman"/>
                <w:bCs/>
                <w:kern w:val="0"/>
              </w:rPr>
              <w:t>適當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尋求他人協助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40"/>
        </w:trPr>
        <w:tc>
          <w:tcPr>
            <w:tcW w:w="5745" w:type="dxa"/>
            <w:shd w:val="clear" w:color="auto" w:fill="D9D9D9" w:themeFill="background1" w:themeFillShade="D9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12.</w:t>
            </w:r>
            <w:r w:rsidRPr="006145D1">
              <w:rPr>
                <w:rFonts w:ascii="Times New Roman" w:eastAsia="標楷體" w:hAnsi="Times New Roman" w:cs="Times New Roman"/>
                <w:bCs/>
                <w:kern w:val="0"/>
              </w:rPr>
              <w:t>適當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表達自己的需求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2E77C5" w:rsidRPr="006145D1" w:rsidTr="006145D1">
        <w:trPr>
          <w:trHeight w:val="331"/>
        </w:trPr>
        <w:tc>
          <w:tcPr>
            <w:tcW w:w="5745" w:type="dxa"/>
          </w:tcPr>
          <w:p w:rsidR="002E77C5" w:rsidRPr="006145D1" w:rsidRDefault="002E77C5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13.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適當的表達謝謝、對不起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vAlign w:val="center"/>
          </w:tcPr>
          <w:p w:rsidR="002E77C5" w:rsidRPr="006145D1" w:rsidRDefault="002E77C5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7070EA" w:rsidRPr="006145D1" w:rsidTr="006145D1">
        <w:trPr>
          <w:trHeight w:val="340"/>
        </w:trPr>
        <w:tc>
          <w:tcPr>
            <w:tcW w:w="5745" w:type="dxa"/>
            <w:shd w:val="clear" w:color="auto" w:fill="D9D9D9" w:themeFill="background1" w:themeFillShade="D9"/>
          </w:tcPr>
          <w:p w:rsidR="007070EA" w:rsidRPr="006145D1" w:rsidRDefault="007070EA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14.</w:t>
            </w:r>
            <w:r w:rsidR="00477BB5" w:rsidRPr="006145D1">
              <w:rPr>
                <w:rFonts w:ascii="Times New Roman" w:eastAsia="標楷體" w:hAnsi="Times New Roman" w:cs="Times New Roman"/>
                <w:sz w:val="22"/>
              </w:rPr>
              <w:sym w:font="Wingdings 2" w:char="F0B2"/>
            </w:r>
            <w:r w:rsidRPr="006145D1">
              <w:rPr>
                <w:rFonts w:ascii="Times New Roman" w:eastAsia="標楷體" w:hAnsi="Times New Roman" w:cs="Times New Roman"/>
                <w:bCs/>
              </w:rPr>
              <w:t>能夠依照指示完成任務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7070EA" w:rsidRPr="006145D1" w:rsidTr="006145D1">
        <w:trPr>
          <w:trHeight w:val="331"/>
        </w:trPr>
        <w:tc>
          <w:tcPr>
            <w:tcW w:w="5745" w:type="dxa"/>
          </w:tcPr>
          <w:p w:rsidR="007070EA" w:rsidRPr="006145D1" w:rsidRDefault="007070EA" w:rsidP="00676946">
            <w:pPr>
              <w:spacing w:line="320" w:lineRule="exact"/>
              <w:ind w:left="336" w:hangingChars="140" w:hanging="336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15.</w:t>
            </w:r>
            <w:r w:rsidR="00477BB5" w:rsidRPr="006145D1">
              <w:rPr>
                <w:rFonts w:ascii="Times New Roman" w:eastAsia="標楷體" w:hAnsi="Times New Roman" w:cs="Times New Roman"/>
                <w:sz w:val="22"/>
              </w:rPr>
              <w:sym w:font="Wingdings 2" w:char="F0B2"/>
            </w:r>
            <w:r w:rsidRPr="006145D1">
              <w:rPr>
                <w:rFonts w:ascii="Times New Roman" w:eastAsia="標楷體" w:hAnsi="Times New Roman" w:cs="Times New Roman"/>
                <w:bCs/>
              </w:rPr>
              <w:t>能夠依據視覺提示，知道當日的作息</w:t>
            </w:r>
            <w:r w:rsidRPr="006145D1">
              <w:rPr>
                <w:rFonts w:ascii="Times New Roman" w:eastAsia="標楷體" w:hAnsi="Times New Roman" w:cs="Times New Roman"/>
                <w:bCs/>
                <w:sz w:val="10"/>
              </w:rPr>
              <w:t>（如課表或上課的程序表）</w:t>
            </w:r>
          </w:p>
        </w:tc>
        <w:tc>
          <w:tcPr>
            <w:tcW w:w="818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7070EA" w:rsidRPr="006145D1" w:rsidTr="006145D1">
        <w:trPr>
          <w:trHeight w:val="340"/>
        </w:trPr>
        <w:tc>
          <w:tcPr>
            <w:tcW w:w="5745" w:type="dxa"/>
            <w:shd w:val="clear" w:color="auto" w:fill="D9D9D9" w:themeFill="background1" w:themeFillShade="D9"/>
          </w:tcPr>
          <w:p w:rsidR="007070EA" w:rsidRPr="006145D1" w:rsidRDefault="00E2207A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16</w:t>
            </w:r>
            <w:r w:rsidR="007070EA" w:rsidRPr="006145D1">
              <w:rPr>
                <w:rFonts w:ascii="Times New Roman" w:eastAsia="標楷體" w:hAnsi="Times New Roman" w:cs="Times New Roman"/>
                <w:bCs/>
              </w:rPr>
              <w:t>.</w:t>
            </w:r>
            <w:r w:rsidR="00477BB5" w:rsidRPr="006145D1">
              <w:rPr>
                <w:rFonts w:ascii="Times New Roman" w:eastAsia="標楷體" w:hAnsi="Times New Roman" w:cs="Times New Roman"/>
                <w:sz w:val="22"/>
              </w:rPr>
              <w:sym w:font="Wingdings 2" w:char="F0B2"/>
            </w:r>
            <w:r w:rsidR="007070EA" w:rsidRPr="006145D1">
              <w:rPr>
                <w:rFonts w:ascii="Times New Roman" w:eastAsia="標楷體" w:hAnsi="Times New Roman" w:cs="Times New Roman"/>
                <w:bCs/>
              </w:rPr>
              <w:t>在座位上能夠持續一段時間（如</w:t>
            </w:r>
            <w:r w:rsidR="007070EA" w:rsidRPr="006145D1">
              <w:rPr>
                <w:rFonts w:ascii="Times New Roman" w:eastAsia="標楷體" w:hAnsi="Times New Roman" w:cs="Times New Roman"/>
                <w:bCs/>
              </w:rPr>
              <w:t>10</w:t>
            </w:r>
            <w:r w:rsidR="007070EA" w:rsidRPr="006145D1">
              <w:rPr>
                <w:rFonts w:ascii="Times New Roman" w:eastAsia="標楷體" w:hAnsi="Times New Roman" w:cs="Times New Roman"/>
                <w:bCs/>
              </w:rPr>
              <w:t>分鐘）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7070EA" w:rsidRPr="006145D1" w:rsidTr="006145D1">
        <w:trPr>
          <w:trHeight w:val="331"/>
        </w:trPr>
        <w:tc>
          <w:tcPr>
            <w:tcW w:w="5745" w:type="dxa"/>
          </w:tcPr>
          <w:p w:rsidR="007070EA" w:rsidRPr="006145D1" w:rsidRDefault="00E2207A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17</w:t>
            </w:r>
            <w:r w:rsidR="007070EA" w:rsidRPr="006145D1">
              <w:rPr>
                <w:rFonts w:ascii="Times New Roman" w:eastAsia="標楷體" w:hAnsi="Times New Roman" w:cs="Times New Roman"/>
                <w:bCs/>
              </w:rPr>
              <w:t>.</w:t>
            </w:r>
            <w:r w:rsidR="00477BB5" w:rsidRPr="006145D1">
              <w:rPr>
                <w:rFonts w:ascii="Times New Roman" w:eastAsia="標楷體" w:hAnsi="Times New Roman" w:cs="Times New Roman"/>
                <w:sz w:val="22"/>
              </w:rPr>
              <w:sym w:font="Wingdings 2" w:char="F0B2"/>
            </w:r>
            <w:r w:rsidR="007070EA" w:rsidRPr="006145D1">
              <w:rPr>
                <w:rFonts w:ascii="Times New Roman" w:eastAsia="標楷體" w:hAnsi="Times New Roman" w:cs="Times New Roman"/>
                <w:bCs/>
              </w:rPr>
              <w:t>能夠依據老師的指令移動視線</w:t>
            </w:r>
          </w:p>
        </w:tc>
        <w:tc>
          <w:tcPr>
            <w:tcW w:w="818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  <w:tr w:rsidR="007070EA" w:rsidRPr="006145D1" w:rsidTr="006145D1">
        <w:trPr>
          <w:trHeight w:val="340"/>
        </w:trPr>
        <w:tc>
          <w:tcPr>
            <w:tcW w:w="5745" w:type="dxa"/>
            <w:shd w:val="clear" w:color="auto" w:fill="D9D9D9" w:themeFill="background1" w:themeFillShade="D9"/>
          </w:tcPr>
          <w:p w:rsidR="007070EA" w:rsidRPr="006145D1" w:rsidRDefault="00E2207A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18</w:t>
            </w:r>
            <w:r w:rsidR="007070EA" w:rsidRPr="006145D1">
              <w:rPr>
                <w:rFonts w:ascii="Times New Roman" w:eastAsia="標楷體" w:hAnsi="Times New Roman" w:cs="Times New Roman"/>
                <w:bCs/>
              </w:rPr>
              <w:t>.</w:t>
            </w:r>
            <w:r w:rsidR="00477BB5" w:rsidRPr="006145D1">
              <w:rPr>
                <w:rFonts w:ascii="Times New Roman" w:eastAsia="標楷體" w:hAnsi="Times New Roman" w:cs="Times New Roman"/>
                <w:sz w:val="22"/>
              </w:rPr>
              <w:sym w:font="Wingdings 2" w:char="F0B2"/>
            </w:r>
            <w:r w:rsidR="007070EA" w:rsidRPr="006145D1">
              <w:rPr>
                <w:rFonts w:ascii="Times New Roman" w:eastAsia="標楷體" w:hAnsi="Times New Roman" w:cs="Times New Roman"/>
                <w:bCs/>
              </w:rPr>
              <w:t>能夠對老師的增強（或代幣制度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）</w:t>
            </w:r>
            <w:r w:rsidR="007070EA" w:rsidRPr="006145D1">
              <w:rPr>
                <w:rFonts w:ascii="Times New Roman" w:eastAsia="標楷體" w:hAnsi="Times New Roman" w:cs="Times New Roman"/>
                <w:bCs/>
              </w:rPr>
              <w:t>有反應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070EA" w:rsidRPr="006145D1" w:rsidRDefault="007070EA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</w:rPr>
              <w:t>☐</w:t>
            </w:r>
          </w:p>
        </w:tc>
      </w:tr>
    </w:tbl>
    <w:p w:rsidR="00676946" w:rsidRPr="006145D1" w:rsidRDefault="00477BB5" w:rsidP="008B6DEC">
      <w:pPr>
        <w:rPr>
          <w:rFonts w:ascii="標楷體" w:eastAsia="標楷體" w:hAnsi="標楷體"/>
          <w:bCs/>
          <w:sz w:val="28"/>
          <w:szCs w:val="28"/>
        </w:rPr>
      </w:pPr>
      <w:r w:rsidRPr="006145D1">
        <w:rPr>
          <w:rFonts w:ascii="Times New Roman" w:eastAsia="標楷體" w:hAnsi="Times New Roman" w:cs="Times New Roman"/>
          <w:sz w:val="22"/>
        </w:rPr>
        <w:sym w:font="Wingdings 2" w:char="F0B2"/>
      </w:r>
      <w:r w:rsidRPr="006145D1">
        <w:rPr>
          <w:rFonts w:ascii="Times New Roman" w:eastAsia="標楷體" w:hAnsi="Times New Roman" w:cs="Times New Roman"/>
          <w:sz w:val="22"/>
        </w:rPr>
        <w:t>表示</w:t>
      </w:r>
      <w:r w:rsidR="00BC1780" w:rsidRPr="006145D1">
        <w:rPr>
          <w:rFonts w:ascii="Times New Roman" w:eastAsia="標楷體" w:hAnsi="Times New Roman" w:cs="Times New Roman"/>
          <w:kern w:val="0"/>
          <w:sz w:val="22"/>
        </w:rPr>
        <w:t>此</w:t>
      </w:r>
      <w:r w:rsidRPr="006145D1">
        <w:rPr>
          <w:rFonts w:ascii="Times New Roman" w:eastAsia="標楷體" w:hAnsi="Times New Roman" w:cs="Times New Roman"/>
          <w:sz w:val="22"/>
        </w:rPr>
        <w:t>版本特有</w:t>
      </w:r>
      <w:r w:rsidR="00024632" w:rsidRPr="006145D1">
        <w:rPr>
          <w:rFonts w:ascii="Times New Roman" w:eastAsia="標楷體" w:hAnsi="Times New Roman" w:cs="Times New Roman" w:hint="eastAsia"/>
          <w:sz w:val="22"/>
          <w:lang w:eastAsia="zh-HK"/>
        </w:rPr>
        <w:t>的</w:t>
      </w:r>
      <w:r w:rsidR="00065F81" w:rsidRPr="006145D1">
        <w:rPr>
          <w:rFonts w:ascii="Times New Roman" w:eastAsia="標楷體" w:hAnsi="Times New Roman" w:cs="Times New Roman" w:hint="eastAsia"/>
          <w:sz w:val="22"/>
          <w:lang w:eastAsia="zh-HK"/>
        </w:rPr>
        <w:t>項</w:t>
      </w:r>
      <w:r w:rsidRPr="006145D1">
        <w:rPr>
          <w:rFonts w:ascii="Times New Roman" w:eastAsia="標楷體" w:hAnsi="Times New Roman" w:cs="Times New Roman"/>
          <w:sz w:val="22"/>
        </w:rPr>
        <w:t>目</w:t>
      </w:r>
      <w:r w:rsidR="007E2E9F" w:rsidRPr="006145D1">
        <w:rPr>
          <w:rFonts w:ascii="標楷體" w:eastAsia="標楷體" w:hAnsi="標楷體" w:hint="eastAsia"/>
          <w:sz w:val="22"/>
        </w:rPr>
        <w:t>。</w:t>
      </w:r>
    </w:p>
    <w:p w:rsidR="00676946" w:rsidRPr="006145D1" w:rsidRDefault="00676946" w:rsidP="00676946">
      <w:pPr>
        <w:rPr>
          <w:rFonts w:ascii="標楷體" w:eastAsia="標楷體" w:hAnsi="標楷體" w:cs="Times New Roman"/>
          <w:bCs/>
          <w:sz w:val="28"/>
          <w:szCs w:val="28"/>
        </w:rPr>
      </w:pPr>
      <w:r w:rsidRPr="006145D1">
        <w:rPr>
          <w:rFonts w:ascii="標楷體" w:eastAsia="標楷體" w:hAnsi="標楷體" w:cs="Times New Roman" w:hint="eastAsia"/>
          <w:bCs/>
          <w:sz w:val="28"/>
          <w:szCs w:val="28"/>
        </w:rPr>
        <w:t>◎</w:t>
      </w:r>
      <w:r w:rsidRPr="00074F92">
        <w:rPr>
          <w:rFonts w:ascii="標楷體" w:eastAsia="標楷體" w:hAnsi="標楷體" w:cs="Times New Roman"/>
          <w:b/>
          <w:bCs/>
          <w:sz w:val="28"/>
          <w:szCs w:val="28"/>
        </w:rPr>
        <w:t xml:space="preserve">學校提供的學習環境 </w:t>
      </w:r>
      <w:r w:rsidRPr="006145D1">
        <w:rPr>
          <w:rFonts w:ascii="標楷體" w:eastAsia="標楷體" w:hAnsi="標楷體" w:cs="Times New Roman"/>
          <w:bCs/>
          <w:sz w:val="28"/>
          <w:szCs w:val="28"/>
        </w:rPr>
        <w:t>(請依據現有班級執行狀況圈選)</w:t>
      </w:r>
    </w:p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5"/>
        <w:gridCol w:w="710"/>
        <w:gridCol w:w="852"/>
        <w:gridCol w:w="709"/>
        <w:gridCol w:w="913"/>
      </w:tblGrid>
      <w:tr w:rsidR="001B3B0E" w:rsidRPr="006145D1" w:rsidTr="008B6DEC">
        <w:trPr>
          <w:trHeight w:val="346"/>
        </w:trPr>
        <w:tc>
          <w:tcPr>
            <w:tcW w:w="748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B3B0E" w:rsidRPr="006145D1" w:rsidRDefault="001B3B0E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學校提供的學習環境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B3B0E" w:rsidRPr="006145D1" w:rsidRDefault="001B3B0E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班級執行狀況</w:t>
            </w:r>
          </w:p>
        </w:tc>
      </w:tr>
      <w:tr w:rsidR="00653B30" w:rsidRPr="006145D1" w:rsidTr="006145D1">
        <w:trPr>
          <w:trHeight w:val="153"/>
        </w:trPr>
        <w:tc>
          <w:tcPr>
            <w:tcW w:w="7485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653B30" w:rsidRPr="006145D1" w:rsidRDefault="00653B30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3B30" w:rsidRPr="006145D1" w:rsidRDefault="00653B30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有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3B30" w:rsidRPr="006145D1" w:rsidRDefault="00653B30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lang w:eastAsia="zh-CN"/>
              </w:rPr>
            </w:pPr>
            <w:r w:rsidRPr="006145D1">
              <w:rPr>
                <w:rFonts w:ascii="Times New Roman" w:eastAsia="標楷體" w:hAnsi="Times New Roman" w:cs="Times New Roman"/>
                <w:bCs/>
                <w:lang w:eastAsia="zh-CN"/>
              </w:rPr>
              <w:t>部分有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3B30" w:rsidRPr="006145D1" w:rsidRDefault="00653B30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沒有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3B30" w:rsidRPr="006145D1" w:rsidRDefault="00653B30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無法判斷</w:t>
            </w:r>
          </w:p>
        </w:tc>
      </w:tr>
      <w:tr w:rsidR="00676946" w:rsidRPr="006145D1" w:rsidTr="006145D1">
        <w:trPr>
          <w:trHeight w:val="346"/>
        </w:trPr>
        <w:tc>
          <w:tcPr>
            <w:tcW w:w="7485" w:type="dxa"/>
            <w:tcBorders>
              <w:top w:val="single" w:sz="4" w:space="0" w:color="auto"/>
              <w:right w:val="nil"/>
            </w:tcBorders>
          </w:tcPr>
          <w:p w:rsidR="00676946" w:rsidRPr="006145D1" w:rsidRDefault="00676946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1.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因應學生特殊需求調整教學內容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</w:tr>
      <w:tr w:rsidR="00676946" w:rsidRPr="006145D1" w:rsidTr="006145D1">
        <w:trPr>
          <w:trHeight w:val="336"/>
        </w:trPr>
        <w:tc>
          <w:tcPr>
            <w:tcW w:w="7485" w:type="dxa"/>
            <w:tcBorders>
              <w:right w:val="nil"/>
            </w:tcBorders>
            <w:shd w:val="clear" w:color="auto" w:fill="D9D9D9" w:themeFill="background1" w:themeFillShade="D9"/>
          </w:tcPr>
          <w:p w:rsidR="00676946" w:rsidRPr="006145D1" w:rsidRDefault="00676946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2.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因應學生特殊需求調整教學策略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</w:tr>
      <w:tr w:rsidR="00676946" w:rsidRPr="006145D1" w:rsidTr="006145D1">
        <w:trPr>
          <w:trHeight w:val="336"/>
        </w:trPr>
        <w:tc>
          <w:tcPr>
            <w:tcW w:w="7485" w:type="dxa"/>
            <w:tcBorders>
              <w:right w:val="nil"/>
            </w:tcBorders>
          </w:tcPr>
          <w:p w:rsidR="00676946" w:rsidRPr="006145D1" w:rsidRDefault="00676946" w:rsidP="00676946">
            <w:pPr>
              <w:spacing w:line="320" w:lineRule="exact"/>
              <w:ind w:left="238" w:hangingChars="99" w:hanging="238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3.</w:t>
            </w:r>
            <w:bookmarkStart w:id="2" w:name="OLE_LINK4"/>
            <w:r w:rsidRPr="006145D1">
              <w:rPr>
                <w:rFonts w:ascii="Times New Roman" w:eastAsia="標楷體" w:hAnsi="Times New Roman" w:cs="Times New Roman"/>
                <w:bCs/>
              </w:rPr>
              <w:t>因應學生學習及參與的需求，提供必要的支持</w:t>
            </w:r>
            <w:r w:rsidRPr="006145D1">
              <w:rPr>
                <w:rFonts w:ascii="Times New Roman" w:eastAsia="標楷體" w:hAnsi="Times New Roman" w:cs="Times New Roman"/>
                <w:bCs/>
                <w:sz w:val="10"/>
              </w:rPr>
              <w:t>（輔具、專業團隊服務、醫療資訊、座位調整）</w:t>
            </w:r>
            <w:bookmarkEnd w:id="2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</w:tr>
      <w:tr w:rsidR="00676946" w:rsidRPr="006145D1" w:rsidTr="006145D1">
        <w:trPr>
          <w:trHeight w:val="346"/>
        </w:trPr>
        <w:tc>
          <w:tcPr>
            <w:tcW w:w="7485" w:type="dxa"/>
            <w:tcBorders>
              <w:right w:val="nil"/>
            </w:tcBorders>
            <w:shd w:val="clear" w:color="auto" w:fill="D9D9D9" w:themeFill="background1" w:themeFillShade="D9"/>
          </w:tcPr>
          <w:p w:rsidR="00676946" w:rsidRPr="006145D1" w:rsidRDefault="00676946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4.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提供學生在學習過程中有適度的成功經驗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</w:tr>
      <w:tr w:rsidR="00676946" w:rsidRPr="006145D1" w:rsidTr="006145D1">
        <w:trPr>
          <w:trHeight w:val="336"/>
        </w:trPr>
        <w:tc>
          <w:tcPr>
            <w:tcW w:w="7485" w:type="dxa"/>
            <w:tcBorders>
              <w:right w:val="nil"/>
            </w:tcBorders>
          </w:tcPr>
          <w:p w:rsidR="00676946" w:rsidRPr="006145D1" w:rsidRDefault="00676946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5.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提供明確、易懂的提示，包括環境、活動的流程與規則等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</w:tr>
      <w:tr w:rsidR="00676946" w:rsidRPr="006145D1" w:rsidTr="006145D1">
        <w:trPr>
          <w:trHeight w:val="346"/>
        </w:trPr>
        <w:tc>
          <w:tcPr>
            <w:tcW w:w="7485" w:type="dxa"/>
            <w:tcBorders>
              <w:right w:val="nil"/>
            </w:tcBorders>
            <w:shd w:val="clear" w:color="auto" w:fill="D9D9D9" w:themeFill="background1" w:themeFillShade="D9"/>
          </w:tcPr>
          <w:p w:rsidR="00676946" w:rsidRPr="006145D1" w:rsidRDefault="00676946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6.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明確說明或示範</w:t>
            </w:r>
            <w:r w:rsidRPr="006145D1">
              <w:rPr>
                <w:rFonts w:ascii="Times New Roman" w:eastAsia="標楷體" w:hAnsi="Times New Roman" w:cs="Times New Roman"/>
                <w:bCs/>
                <w:lang w:eastAsia="zh-HK"/>
              </w:rPr>
              <w:t>所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期待的正向行為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</w:tr>
      <w:tr w:rsidR="00676946" w:rsidRPr="006145D1" w:rsidTr="006145D1">
        <w:trPr>
          <w:trHeight w:val="336"/>
        </w:trPr>
        <w:tc>
          <w:tcPr>
            <w:tcW w:w="7485" w:type="dxa"/>
            <w:tcBorders>
              <w:right w:val="nil"/>
            </w:tcBorders>
          </w:tcPr>
          <w:p w:rsidR="00676946" w:rsidRPr="006145D1" w:rsidRDefault="00676946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7.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一致、</w:t>
            </w:r>
            <w:proofErr w:type="gramStart"/>
            <w:r w:rsidRPr="006145D1">
              <w:rPr>
                <w:rFonts w:ascii="Times New Roman" w:eastAsia="標楷體" w:hAnsi="Times New Roman" w:cs="Times New Roman"/>
                <w:bCs/>
              </w:rPr>
              <w:t>清楚的</w:t>
            </w:r>
            <w:proofErr w:type="gramEnd"/>
            <w:r w:rsidRPr="006145D1">
              <w:rPr>
                <w:rFonts w:ascii="Times New Roman" w:eastAsia="標楷體" w:hAnsi="Times New Roman" w:cs="Times New Roman"/>
                <w:bCs/>
              </w:rPr>
              <w:t>鼓勵所期待的正向行為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</w:tr>
      <w:tr w:rsidR="00676946" w:rsidRPr="006145D1" w:rsidTr="006145D1">
        <w:trPr>
          <w:trHeight w:val="346"/>
        </w:trPr>
        <w:tc>
          <w:tcPr>
            <w:tcW w:w="7485" w:type="dxa"/>
            <w:tcBorders>
              <w:right w:val="nil"/>
            </w:tcBorders>
            <w:shd w:val="clear" w:color="auto" w:fill="D9D9D9" w:themeFill="background1" w:themeFillShade="D9"/>
          </w:tcPr>
          <w:p w:rsidR="00676946" w:rsidRPr="006145D1" w:rsidRDefault="00676946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8.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提供安全的學習環境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</w:tr>
      <w:tr w:rsidR="00676946" w:rsidRPr="006145D1" w:rsidTr="006145D1">
        <w:trPr>
          <w:trHeight w:val="336"/>
        </w:trPr>
        <w:tc>
          <w:tcPr>
            <w:tcW w:w="7485" w:type="dxa"/>
            <w:tcBorders>
              <w:right w:val="nil"/>
            </w:tcBorders>
          </w:tcPr>
          <w:p w:rsidR="00676946" w:rsidRPr="006145D1" w:rsidRDefault="00676946" w:rsidP="00676946">
            <w:pPr>
              <w:spacing w:line="320" w:lineRule="exact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Times New Roman" w:eastAsia="標楷體" w:hAnsi="Times New Roman" w:cs="Times New Roman"/>
                <w:bCs/>
              </w:rPr>
              <w:t>9.</w:t>
            </w:r>
            <w:r w:rsidRPr="006145D1">
              <w:rPr>
                <w:rFonts w:ascii="Times New Roman" w:eastAsia="標楷體" w:hAnsi="Times New Roman" w:cs="Times New Roman"/>
                <w:bCs/>
              </w:rPr>
              <w:t>營造接納的學習環境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76946" w:rsidRPr="006145D1" w:rsidRDefault="00676946" w:rsidP="0067694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6145D1">
              <w:rPr>
                <w:rFonts w:ascii="Segoe UI Symbol" w:eastAsia="標楷體" w:hAnsi="Segoe UI Symbol" w:cs="Segoe UI Symbol"/>
                <w:color w:val="000000"/>
              </w:rPr>
              <w:t>☐</w:t>
            </w:r>
          </w:p>
        </w:tc>
      </w:tr>
    </w:tbl>
    <w:p w:rsidR="008B6DEC" w:rsidRDefault="008B6DEC" w:rsidP="008B6DEC">
      <w:r>
        <w:rPr>
          <w:rFonts w:ascii="Wingdings" w:eastAsia="Wingdings" w:hAnsi="Wingdings"/>
        </w:rPr>
        <w:t></w:t>
      </w:r>
      <w:r>
        <w:rPr>
          <w:rFonts w:hint="eastAsia"/>
        </w:rPr>
        <w:t>無適應行為問題。</w:t>
      </w:r>
    </w:p>
    <w:p w:rsidR="00676946" w:rsidRPr="006145D1" w:rsidRDefault="008B6DEC" w:rsidP="008B6DE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Wingdings" w:eastAsia="Wingdings" w:hAnsi="Wingdings"/>
        </w:rPr>
        <w:t></w:t>
      </w:r>
      <w:r>
        <w:rPr>
          <w:rFonts w:hint="eastAsia"/>
          <w:spacing w:val="-8"/>
        </w:rPr>
        <w:t>有適應行為問題</w:t>
      </w:r>
      <w:r>
        <w:rPr>
          <w:rFonts w:hint="eastAsia"/>
          <w:spacing w:val="-23"/>
        </w:rPr>
        <w:t>，進行附表二教師教學與班級經營策略調整。</w:t>
      </w:r>
    </w:p>
    <w:p w:rsidR="00676946" w:rsidRPr="004A4DFF" w:rsidRDefault="002E77C5" w:rsidP="00676946">
      <w:pPr>
        <w:rPr>
          <w:rFonts w:ascii="Times New Roman" w:eastAsia="標楷體" w:hAnsi="Times New Roman" w:cs="Times New Roman"/>
          <w:bCs/>
          <w:szCs w:val="24"/>
        </w:rPr>
      </w:pPr>
      <w:r w:rsidRPr="006145D1">
        <w:rPr>
          <w:rFonts w:ascii="標楷體" w:eastAsia="標楷體" w:hAnsi="標楷體" w:cs="Times New Roman" w:hint="eastAsia"/>
          <w:bCs/>
          <w:szCs w:val="24"/>
        </w:rPr>
        <w:t>◎</w:t>
      </w:r>
      <w:r w:rsidR="001B3B0E" w:rsidRPr="006145D1">
        <w:rPr>
          <w:rFonts w:ascii="Times New Roman" w:eastAsia="標楷體" w:hAnsi="Times New Roman" w:cs="Times New Roman"/>
          <w:bCs/>
          <w:szCs w:val="24"/>
        </w:rPr>
        <w:t>補充說明：</w:t>
      </w:r>
      <w:proofErr w:type="gramStart"/>
      <w:r w:rsidRPr="006145D1">
        <w:rPr>
          <w:rFonts w:ascii="標楷體" w:eastAsia="標楷體" w:hAnsi="標楷體" w:cs="Times New Roman" w:hint="eastAsia"/>
          <w:bCs/>
          <w:sz w:val="16"/>
          <w:szCs w:val="24"/>
        </w:rPr>
        <w:t>（</w:t>
      </w:r>
      <w:proofErr w:type="gramEnd"/>
      <w:r w:rsidRPr="006145D1">
        <w:rPr>
          <w:rFonts w:ascii="標楷體" w:eastAsia="標楷體" w:hAnsi="標楷體" w:cs="Times New Roman"/>
          <w:bCs/>
          <w:sz w:val="16"/>
          <w:szCs w:val="24"/>
        </w:rPr>
        <w:t>如果學生有較明顯且特別的特殊需求，上述表格未能表達的，請在此註明，謝謝</w:t>
      </w:r>
      <w:r w:rsidRPr="006145D1">
        <w:rPr>
          <w:rFonts w:ascii="標楷體" w:eastAsia="標楷體" w:hAnsi="標楷體" w:cs="Times New Roman" w:hint="eastAsia"/>
          <w:bCs/>
          <w:sz w:val="16"/>
          <w:szCs w:val="24"/>
        </w:rPr>
        <w:t>！）</w:t>
      </w:r>
    </w:p>
    <w:sectPr w:rsidR="00676946" w:rsidRPr="004A4DFF" w:rsidSect="007723BE">
      <w:footerReference w:type="default" r:id="rId8"/>
      <w:pgSz w:w="11906" w:h="16838"/>
      <w:pgMar w:top="720" w:right="720" w:bottom="720" w:left="720" w:header="851" w:footer="437" w:gutter="0"/>
      <w:pgNumType w:start="1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6B" w:rsidRDefault="00EB476B" w:rsidP="00AB1F7A">
      <w:r>
        <w:separator/>
      </w:r>
    </w:p>
  </w:endnote>
  <w:endnote w:type="continuationSeparator" w:id="0">
    <w:p w:rsidR="00EB476B" w:rsidRDefault="00EB476B" w:rsidP="00AB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3BE" w:rsidRDefault="00810C17" w:rsidP="007723BE">
    <w:pPr>
      <w:pStyle w:val="a6"/>
      <w:jc w:val="center"/>
    </w:pPr>
    <w:r>
      <w:rPr>
        <w:rFonts w:ascii="Times New Roman" w:eastAsia="標楷體" w:hAnsi="Times New Roman" w:cs="Times New Roman" w:hint="eastAsia"/>
        <w:sz w:val="18"/>
        <w:szCs w:val="18"/>
      </w:rPr>
      <w:t>修改</w:t>
    </w:r>
    <w:proofErr w:type="gramStart"/>
    <w:r>
      <w:rPr>
        <w:rFonts w:ascii="Times New Roman" w:eastAsia="標楷體" w:hAnsi="Times New Roman" w:cs="Times New Roman" w:hint="eastAsia"/>
        <w:sz w:val="18"/>
        <w:szCs w:val="18"/>
      </w:rPr>
      <w:t>自</w:t>
    </w:r>
    <w:proofErr w:type="gramEnd"/>
    <w:r w:rsidR="007723BE" w:rsidRPr="00C27C8C">
      <w:rPr>
        <w:rFonts w:ascii="Times New Roman" w:eastAsia="標楷體" w:hAnsi="Times New Roman" w:cs="Times New Roman"/>
        <w:sz w:val="18"/>
        <w:szCs w:val="18"/>
      </w:rPr>
      <w:t>：洪儷瑜、鳳華、何美慧、張蓓莉、翁素珍（主編）（</w:t>
    </w:r>
    <w:r w:rsidR="007723BE" w:rsidRPr="00C27C8C">
      <w:rPr>
        <w:rFonts w:ascii="Times New Roman" w:eastAsia="標楷體" w:hAnsi="Times New Roman" w:cs="Times New Roman"/>
        <w:sz w:val="18"/>
        <w:szCs w:val="18"/>
      </w:rPr>
      <w:t>2018</w:t>
    </w:r>
    <w:r w:rsidR="007723BE" w:rsidRPr="00C27C8C">
      <w:rPr>
        <w:rFonts w:ascii="Times New Roman" w:eastAsia="標楷體" w:hAnsi="Times New Roman" w:cs="Times New Roman"/>
        <w:sz w:val="18"/>
        <w:szCs w:val="18"/>
      </w:rPr>
      <w:t>）。</w:t>
    </w:r>
    <w:r w:rsidR="007723BE" w:rsidRPr="00C27C8C">
      <w:rPr>
        <w:rFonts w:ascii="Times New Roman" w:eastAsia="標楷體" w:hAnsi="Times New Roman" w:cs="Times New Roman"/>
        <w:b/>
        <w:sz w:val="18"/>
        <w:szCs w:val="18"/>
      </w:rPr>
      <w:t>特殊教育學生的正向行為支持</w:t>
    </w:r>
    <w:r w:rsidR="007723BE" w:rsidRPr="00C27C8C">
      <w:rPr>
        <w:rFonts w:ascii="Times New Roman" w:eastAsia="標楷體" w:hAnsi="Times New Roman" w:cs="Times New Roman"/>
        <w:sz w:val="18"/>
        <w:szCs w:val="18"/>
      </w:rPr>
      <w:t>。新北市：心理。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6B" w:rsidRDefault="00EB476B" w:rsidP="00AB1F7A">
      <w:r>
        <w:separator/>
      </w:r>
    </w:p>
  </w:footnote>
  <w:footnote w:type="continuationSeparator" w:id="0">
    <w:p w:rsidR="00EB476B" w:rsidRDefault="00EB476B" w:rsidP="00AB1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D36B3"/>
    <w:multiLevelType w:val="hybridMultilevel"/>
    <w:tmpl w:val="739EEE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FD65C2"/>
    <w:multiLevelType w:val="hybridMultilevel"/>
    <w:tmpl w:val="2E54D832"/>
    <w:lvl w:ilvl="0" w:tplc="D34461F8">
      <w:start w:val="1"/>
      <w:numFmt w:val="bullet"/>
      <w:lvlText w:val="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001586"/>
    <w:multiLevelType w:val="hybridMultilevel"/>
    <w:tmpl w:val="DEB6AFCC"/>
    <w:lvl w:ilvl="0" w:tplc="9D8C78C6">
      <w:start w:val="1"/>
      <w:numFmt w:val="bullet"/>
      <w:lvlText w:val="◎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B10713"/>
    <w:multiLevelType w:val="hybridMultilevel"/>
    <w:tmpl w:val="374CC70A"/>
    <w:lvl w:ilvl="0" w:tplc="3DE29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gZBU2MjcxMLcwtTJR2l4NTi4sz8PJAC41oAWkweKiwAAAA="/>
  </w:docVars>
  <w:rsids>
    <w:rsidRoot w:val="00863B16"/>
    <w:rsid w:val="0000049B"/>
    <w:rsid w:val="000008D5"/>
    <w:rsid w:val="0000579D"/>
    <w:rsid w:val="0001678C"/>
    <w:rsid w:val="00020C4F"/>
    <w:rsid w:val="00024632"/>
    <w:rsid w:val="0002672F"/>
    <w:rsid w:val="00046C4D"/>
    <w:rsid w:val="00055815"/>
    <w:rsid w:val="0006221D"/>
    <w:rsid w:val="00065F81"/>
    <w:rsid w:val="00074F92"/>
    <w:rsid w:val="00081CAB"/>
    <w:rsid w:val="00087F74"/>
    <w:rsid w:val="000C6BD8"/>
    <w:rsid w:val="000D00EE"/>
    <w:rsid w:val="000E0AC5"/>
    <w:rsid w:val="000E3E8D"/>
    <w:rsid w:val="00115044"/>
    <w:rsid w:val="001164FC"/>
    <w:rsid w:val="00136473"/>
    <w:rsid w:val="001627C2"/>
    <w:rsid w:val="001772FF"/>
    <w:rsid w:val="001969DE"/>
    <w:rsid w:val="001B3B0E"/>
    <w:rsid w:val="001B4304"/>
    <w:rsid w:val="001B540C"/>
    <w:rsid w:val="001C3821"/>
    <w:rsid w:val="001C6EF1"/>
    <w:rsid w:val="001D2D84"/>
    <w:rsid w:val="00200CE6"/>
    <w:rsid w:val="002360F2"/>
    <w:rsid w:val="0024563D"/>
    <w:rsid w:val="00250C34"/>
    <w:rsid w:val="00270574"/>
    <w:rsid w:val="00281004"/>
    <w:rsid w:val="00282CCA"/>
    <w:rsid w:val="00290E91"/>
    <w:rsid w:val="002969B4"/>
    <w:rsid w:val="002A2649"/>
    <w:rsid w:val="002E77C5"/>
    <w:rsid w:val="00324C76"/>
    <w:rsid w:val="00335F35"/>
    <w:rsid w:val="0034184A"/>
    <w:rsid w:val="003452B8"/>
    <w:rsid w:val="00373134"/>
    <w:rsid w:val="00384475"/>
    <w:rsid w:val="003976AB"/>
    <w:rsid w:val="003B7D25"/>
    <w:rsid w:val="00403BED"/>
    <w:rsid w:val="00460A21"/>
    <w:rsid w:val="00460F88"/>
    <w:rsid w:val="00477BB5"/>
    <w:rsid w:val="004A4DFF"/>
    <w:rsid w:val="004B4BA1"/>
    <w:rsid w:val="004B7093"/>
    <w:rsid w:val="004C4131"/>
    <w:rsid w:val="004C70E9"/>
    <w:rsid w:val="004D0F3F"/>
    <w:rsid w:val="004D4385"/>
    <w:rsid w:val="004D6854"/>
    <w:rsid w:val="00517F12"/>
    <w:rsid w:val="00522D60"/>
    <w:rsid w:val="00526E65"/>
    <w:rsid w:val="00531E0F"/>
    <w:rsid w:val="00544C8D"/>
    <w:rsid w:val="00547A45"/>
    <w:rsid w:val="00577D39"/>
    <w:rsid w:val="005A15CB"/>
    <w:rsid w:val="005D5158"/>
    <w:rsid w:val="00610E70"/>
    <w:rsid w:val="006145D1"/>
    <w:rsid w:val="00646C00"/>
    <w:rsid w:val="00653B30"/>
    <w:rsid w:val="00672C51"/>
    <w:rsid w:val="00676946"/>
    <w:rsid w:val="00677E3C"/>
    <w:rsid w:val="006C5AAF"/>
    <w:rsid w:val="006E5213"/>
    <w:rsid w:val="006E60E8"/>
    <w:rsid w:val="00700057"/>
    <w:rsid w:val="007064C7"/>
    <w:rsid w:val="007070EA"/>
    <w:rsid w:val="0072599E"/>
    <w:rsid w:val="00734DFE"/>
    <w:rsid w:val="007723BE"/>
    <w:rsid w:val="00782378"/>
    <w:rsid w:val="007A02D3"/>
    <w:rsid w:val="007D0EE0"/>
    <w:rsid w:val="007E2E9F"/>
    <w:rsid w:val="007F0FC8"/>
    <w:rsid w:val="007F1CB1"/>
    <w:rsid w:val="00810C17"/>
    <w:rsid w:val="00830CC7"/>
    <w:rsid w:val="00832997"/>
    <w:rsid w:val="00843D0E"/>
    <w:rsid w:val="00863B16"/>
    <w:rsid w:val="008837EA"/>
    <w:rsid w:val="008B6DEC"/>
    <w:rsid w:val="008C268E"/>
    <w:rsid w:val="008D5160"/>
    <w:rsid w:val="008E61FB"/>
    <w:rsid w:val="008F2D6D"/>
    <w:rsid w:val="009016D8"/>
    <w:rsid w:val="009213D3"/>
    <w:rsid w:val="0097061C"/>
    <w:rsid w:val="0099683B"/>
    <w:rsid w:val="009A0D7D"/>
    <w:rsid w:val="009A34B6"/>
    <w:rsid w:val="00A069FF"/>
    <w:rsid w:val="00A168F9"/>
    <w:rsid w:val="00A31496"/>
    <w:rsid w:val="00A35797"/>
    <w:rsid w:val="00A5291B"/>
    <w:rsid w:val="00A66EDB"/>
    <w:rsid w:val="00AB1F7A"/>
    <w:rsid w:val="00AB36EF"/>
    <w:rsid w:val="00AE329B"/>
    <w:rsid w:val="00B01230"/>
    <w:rsid w:val="00B04B2C"/>
    <w:rsid w:val="00B11BEF"/>
    <w:rsid w:val="00B11F68"/>
    <w:rsid w:val="00B4784F"/>
    <w:rsid w:val="00B55E40"/>
    <w:rsid w:val="00B71128"/>
    <w:rsid w:val="00B8541D"/>
    <w:rsid w:val="00BA1CB5"/>
    <w:rsid w:val="00BA292E"/>
    <w:rsid w:val="00BA42DC"/>
    <w:rsid w:val="00BA5F23"/>
    <w:rsid w:val="00BB43D1"/>
    <w:rsid w:val="00BC088D"/>
    <w:rsid w:val="00BC1780"/>
    <w:rsid w:val="00BC6E8F"/>
    <w:rsid w:val="00BD1BBF"/>
    <w:rsid w:val="00BE018C"/>
    <w:rsid w:val="00BE10DB"/>
    <w:rsid w:val="00BE657D"/>
    <w:rsid w:val="00BF7384"/>
    <w:rsid w:val="00C02850"/>
    <w:rsid w:val="00C55D75"/>
    <w:rsid w:val="00C66B88"/>
    <w:rsid w:val="00CB0722"/>
    <w:rsid w:val="00CF7441"/>
    <w:rsid w:val="00D034FF"/>
    <w:rsid w:val="00D037EB"/>
    <w:rsid w:val="00D227E1"/>
    <w:rsid w:val="00D628C7"/>
    <w:rsid w:val="00D94F64"/>
    <w:rsid w:val="00DE119C"/>
    <w:rsid w:val="00DE32B2"/>
    <w:rsid w:val="00DE7182"/>
    <w:rsid w:val="00E13E34"/>
    <w:rsid w:val="00E2207A"/>
    <w:rsid w:val="00E40A49"/>
    <w:rsid w:val="00E4199D"/>
    <w:rsid w:val="00E4749F"/>
    <w:rsid w:val="00E77513"/>
    <w:rsid w:val="00E9257D"/>
    <w:rsid w:val="00EA029E"/>
    <w:rsid w:val="00EB476B"/>
    <w:rsid w:val="00EC59BA"/>
    <w:rsid w:val="00EF1E63"/>
    <w:rsid w:val="00F067F5"/>
    <w:rsid w:val="00F1284A"/>
    <w:rsid w:val="00F36ECA"/>
    <w:rsid w:val="00F60048"/>
    <w:rsid w:val="00F61E0A"/>
    <w:rsid w:val="00F70F8E"/>
    <w:rsid w:val="00F91B4F"/>
    <w:rsid w:val="00FA3D51"/>
    <w:rsid w:val="00FB6415"/>
    <w:rsid w:val="00FC3DAD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CF78C6-D3E0-4609-907C-D05FB359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4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1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1F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1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1F7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C5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C5AA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1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8B6DEC"/>
    <w:pPr>
      <w:autoSpaceDE w:val="0"/>
      <w:autoSpaceDN w:val="0"/>
      <w:ind w:left="1072"/>
    </w:pPr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c">
    <w:name w:val="本文 字元"/>
    <w:basedOn w:val="a0"/>
    <w:link w:val="ab"/>
    <w:semiHidden/>
    <w:rsid w:val="008B6DEC"/>
    <w:rPr>
      <w:rFonts w:ascii="新細明體" w:eastAsia="新細明體" w:hAnsi="新細明體" w:cs="新細明體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E130-910D-4516-98ED-D905541C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一鑫 江</cp:lastModifiedBy>
  <cp:revision>12</cp:revision>
  <cp:lastPrinted>2019-11-18T04:14:00Z</cp:lastPrinted>
  <dcterms:created xsi:type="dcterms:W3CDTF">2019-11-18T01:57:00Z</dcterms:created>
  <dcterms:modified xsi:type="dcterms:W3CDTF">2020-10-08T07:44:00Z</dcterms:modified>
</cp:coreProperties>
</file>