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2750"/>
        <w:gridCol w:w="1347"/>
        <w:gridCol w:w="1355"/>
        <w:gridCol w:w="685"/>
        <w:gridCol w:w="724"/>
        <w:gridCol w:w="719"/>
        <w:gridCol w:w="726"/>
        <w:gridCol w:w="719"/>
        <w:gridCol w:w="723"/>
        <w:gridCol w:w="31"/>
      </w:tblGrid>
      <w:tr w:rsidR="004B50EF" w:rsidTr="004B50EF">
        <w:trPr>
          <w:trHeight w:val="408"/>
          <w:jc w:val="center"/>
        </w:trPr>
        <w:tc>
          <w:tcPr>
            <w:tcW w:w="104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50EF" w:rsidRDefault="004B50EF" w:rsidP="004B50EF">
            <w:pPr>
              <w:snapToGrid w:val="0"/>
              <w:spacing w:line="360" w:lineRule="auto"/>
              <w:jc w:val="center"/>
              <w:rPr>
                <w:rFonts w:ascii="標楷體" w:eastAsia="標楷體" w:hAnsi="Times New Roman" w:cs="標楷體"/>
                <w:b/>
                <w:sz w:val="32"/>
                <w:szCs w:val="32"/>
              </w:rPr>
            </w:pPr>
            <w:r>
              <w:rPr>
                <w:rFonts w:ascii="標楷體" w:eastAsia="標楷體" w:hAnsi="Times New Roman" w:cs="標楷體" w:hint="eastAsia"/>
                <w:b/>
                <w:sz w:val="32"/>
                <w:szCs w:val="32"/>
              </w:rPr>
              <w:t>六、</w:t>
            </w:r>
            <w:r>
              <w:rPr>
                <w:rFonts w:ascii="標楷體" w:eastAsia="標楷體" w:hAnsi="Times New Roman" w:cs="標楷體" w:hint="eastAsia"/>
                <w:b/>
                <w:sz w:val="32"/>
                <w:szCs w:val="32"/>
              </w:rPr>
              <w:t>課程評鑑-</w:t>
            </w:r>
            <w:bookmarkStart w:id="0" w:name="_GoBack"/>
            <w:r>
              <w:rPr>
                <w:rFonts w:ascii="標楷體" w:eastAsia="標楷體" w:hAnsi="Times New Roman" w:cs="標楷體" w:hint="eastAsia"/>
                <w:b/>
                <w:sz w:val="32"/>
                <w:szCs w:val="32"/>
              </w:rPr>
              <w:t>個別化教育計畫及教學成效評量表</w:t>
            </w:r>
            <w:bookmarkEnd w:id="0"/>
            <w:r>
              <w:rPr>
                <w:rFonts w:ascii="標楷體" w:eastAsia="標楷體" w:hAnsi="Times New Roman" w:cs="標楷體" w:hint="eastAsia"/>
                <w:b/>
                <w:sz w:val="32"/>
                <w:szCs w:val="32"/>
              </w:rPr>
              <w:br w:type="page"/>
            </w:r>
          </w:p>
          <w:p w:rsidR="004B50EF" w:rsidRDefault="004B50EF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學年度：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學年度第○學期</w:t>
            </w:r>
          </w:p>
        </w:tc>
      </w:tr>
      <w:tr w:rsidR="004B50EF" w:rsidTr="004B50EF">
        <w:trPr>
          <w:trHeight w:val="201"/>
          <w:jc w:val="center"/>
        </w:trPr>
        <w:tc>
          <w:tcPr>
            <w:tcW w:w="104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50EF" w:rsidRDefault="004B50EF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填表人：</w:t>
            </w:r>
          </w:p>
        </w:tc>
      </w:tr>
      <w:tr w:rsidR="004B50EF" w:rsidTr="004B50EF">
        <w:trPr>
          <w:trHeight w:val="201"/>
          <w:jc w:val="center"/>
        </w:trPr>
        <w:tc>
          <w:tcPr>
            <w:tcW w:w="60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50EF" w:rsidRDefault="004B50EF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填表日期：　　年　　月　　日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0EF" w:rsidRDefault="004B50EF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0EF" w:rsidRDefault="004B50EF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0EF" w:rsidRDefault="004B50EF">
            <w:pPr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  <w:tr w:rsidR="004B50EF" w:rsidTr="004B50EF">
        <w:trPr>
          <w:gridAfter w:val="1"/>
          <w:wAfter w:w="31" w:type="dxa"/>
          <w:cantSplit/>
          <w:trHeight w:val="1631"/>
          <w:jc w:val="center"/>
        </w:trPr>
        <w:tc>
          <w:tcPr>
            <w:tcW w:w="3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0EF" w:rsidRDefault="004B50EF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評量項目：</w:t>
            </w:r>
          </w:p>
          <w:p w:rsidR="004B50EF" w:rsidRDefault="004B50EF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0EF" w:rsidRDefault="004B50EF">
            <w:pPr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0EF" w:rsidRDefault="004B50EF">
            <w:pPr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0EF" w:rsidRDefault="004B50EF">
            <w:pPr>
              <w:snapToGrid w:val="0"/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4B50EF" w:rsidRDefault="004B50EF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完全做到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4B50EF" w:rsidRDefault="004B50EF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大部份做到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4B50EF" w:rsidRDefault="004B50EF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部份做到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4B50EF" w:rsidRDefault="004B50EF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很少做到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4B50EF" w:rsidRDefault="004B50EF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完全沒做到</w:t>
            </w:r>
          </w:p>
        </w:tc>
      </w:tr>
      <w:tr w:rsidR="004B50EF" w:rsidTr="004B50EF">
        <w:trPr>
          <w:gridAfter w:val="1"/>
          <w:wAfter w:w="31" w:type="dxa"/>
          <w:trHeight w:val="91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我會依據</w:t>
            </w:r>
            <w:r>
              <w:rPr>
                <w:rFonts w:ascii="標楷體" w:eastAsia="標楷體" w:hAnsi="標楷體" w:hint="eastAsia"/>
                <w:b/>
                <w:sz w:val="22"/>
                <w:szCs w:val="24"/>
                <w:u w:val="single"/>
              </w:rPr>
              <w:t>108各領域綱要或本校課程綱要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來設計課程。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B50EF" w:rsidTr="004B50EF">
        <w:trPr>
          <w:gridAfter w:val="1"/>
          <w:wAfter w:w="31" w:type="dxa"/>
          <w:trHeight w:val="91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我會依據</w:t>
            </w:r>
            <w:r>
              <w:rPr>
                <w:rFonts w:ascii="標楷體" w:eastAsia="標楷體" w:hAnsi="標楷體" w:hint="eastAsia"/>
                <w:b/>
                <w:sz w:val="22"/>
                <w:szCs w:val="24"/>
                <w:u w:val="single"/>
              </w:rPr>
              <w:t>本校課程綱要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來訂定教學進度表。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B50EF" w:rsidTr="004B50EF">
        <w:trPr>
          <w:gridAfter w:val="1"/>
          <w:wAfter w:w="31" w:type="dxa"/>
          <w:trHeight w:val="93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訂定學生IEP目標前，我會先跟相關教師討論。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B50EF" w:rsidTr="004B50EF">
        <w:trPr>
          <w:gridAfter w:val="1"/>
          <w:wAfter w:w="31" w:type="dxa"/>
          <w:trHeight w:val="8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我會使用正式／非正式的測驗來評估學生目前的能力水準。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B50EF" w:rsidTr="004B50EF">
        <w:trPr>
          <w:gridAfter w:val="1"/>
          <w:wAfter w:w="31" w:type="dxa"/>
          <w:trHeight w:val="97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我會依據學生的不同需求訂定不同的學習目標。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B50EF" w:rsidTr="004B50EF">
        <w:trPr>
          <w:gridAfter w:val="1"/>
          <w:wAfter w:w="31" w:type="dxa"/>
          <w:trHeight w:val="91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我在訂定學生IEP目標時會兼顧認知、情意及技能。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B50EF" w:rsidTr="004B50EF">
        <w:trPr>
          <w:gridAfter w:val="1"/>
          <w:wAfter w:w="31" w:type="dxa"/>
          <w:trHeight w:val="92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我所訂定教學進度表／學期目標能與學年目標、</w:t>
            </w: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核心素養及學習重點(學習內容及學習表現)相呼應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B50EF" w:rsidTr="004B50EF">
        <w:trPr>
          <w:gridAfter w:val="1"/>
          <w:wAfter w:w="31" w:type="dxa"/>
          <w:trHeight w:val="92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我會依據學生能力水準來訂定目標的評量方式與標準。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B50EF" w:rsidTr="004B50EF">
        <w:trPr>
          <w:gridAfter w:val="1"/>
          <w:wAfter w:w="31" w:type="dxa"/>
          <w:trHeight w:val="40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我所訂定的學生學期目標是具體可評量，容易為其他人所理解。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B50EF" w:rsidTr="004B50EF">
        <w:trPr>
          <w:gridAfter w:val="1"/>
          <w:wAfter w:w="31" w:type="dxa"/>
          <w:trHeight w:val="98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我已完成學生IEP目標的評量。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B50EF" w:rsidTr="004B50EF">
        <w:trPr>
          <w:gridAfter w:val="1"/>
          <w:wAfter w:w="31" w:type="dxa"/>
          <w:trHeight w:val="90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11.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學生能通過我所訂定的目標。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B50EF" w:rsidTr="004B50EF">
        <w:trPr>
          <w:gridAfter w:val="1"/>
          <w:wAfter w:w="31" w:type="dxa"/>
          <w:trHeight w:val="93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我會參加學生的個別化教育計畫會議。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EF" w:rsidRDefault="004B50E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</w:tbl>
    <w:p w:rsidR="00A72A37" w:rsidRPr="004B50EF" w:rsidRDefault="00A72A37">
      <w:pPr>
        <w:rPr>
          <w:sz w:val="8"/>
        </w:rPr>
      </w:pPr>
    </w:p>
    <w:sectPr w:rsidR="00A72A37" w:rsidRPr="004B50EF" w:rsidSect="004B50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EF"/>
    <w:rsid w:val="004B50EF"/>
    <w:rsid w:val="00A7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3BD05"/>
  <w15:chartTrackingRefBased/>
  <w15:docId w15:val="{147E0602-ABC1-46EA-A8D8-46E7022E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0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0E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林澤洋</dc:creator>
  <cp:keywords/>
  <dc:description/>
  <cp:lastModifiedBy>林澤洋</cp:lastModifiedBy>
  <cp:revision>1</cp:revision>
  <dcterms:created xsi:type="dcterms:W3CDTF">2023-05-25T08:26:00Z</dcterms:created>
  <dcterms:modified xsi:type="dcterms:W3CDTF">2023-05-25T08:28:00Z</dcterms:modified>
</cp:coreProperties>
</file>